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B8688" w14:textId="77777777" w:rsidR="00717C7E" w:rsidRPr="001E495D" w:rsidRDefault="00717C7E" w:rsidP="001E495D">
      <w:pPr>
        <w:snapToGrid w:val="0"/>
        <w:rPr>
          <w:rFonts w:ascii="游ゴシック" w:eastAsia="游ゴシック" w:hAnsi="游ゴシック"/>
          <w:sz w:val="24"/>
        </w:rPr>
      </w:pPr>
      <w:r w:rsidRPr="001E495D">
        <w:rPr>
          <w:rFonts w:ascii="游ゴシック" w:eastAsia="游ゴシック" w:hAnsi="游ゴシック" w:hint="eastAsia"/>
          <w:sz w:val="24"/>
        </w:rPr>
        <w:t>（別紙１）</w:t>
      </w:r>
      <w:r w:rsidRPr="001E495D">
        <w:rPr>
          <w:rFonts w:ascii="游ゴシック" w:eastAsia="游ゴシック" w:hAnsi="游ゴシック" w:hint="eastAsia"/>
          <w:noProof/>
          <w:sz w:val="32"/>
          <w:szCs w:val="32"/>
        </w:rPr>
        <mc:AlternateContent>
          <mc:Choice Requires="wps">
            <w:drawing>
              <wp:anchor distT="0" distB="0" distL="114300" distR="114300" simplePos="0" relativeHeight="251659264" behindDoc="0" locked="0" layoutInCell="1" allowOverlap="1" wp14:anchorId="09EE746F" wp14:editId="1BF58E2F">
                <wp:simplePos x="0" y="0"/>
                <wp:positionH relativeFrom="column">
                  <wp:posOffset>3580765</wp:posOffset>
                </wp:positionH>
                <wp:positionV relativeFrom="paragraph">
                  <wp:posOffset>-7620</wp:posOffset>
                </wp:positionV>
                <wp:extent cx="2533650" cy="474345"/>
                <wp:effectExtent l="5080" t="7620" r="1397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74345"/>
                        </a:xfrm>
                        <a:prstGeom prst="rect">
                          <a:avLst/>
                        </a:prstGeom>
                        <a:solidFill>
                          <a:srgbClr val="FFFFFF"/>
                        </a:solidFill>
                        <a:ln w="9525">
                          <a:solidFill>
                            <a:srgbClr val="000000"/>
                          </a:solidFill>
                          <a:miter lim="800000"/>
                          <a:headEnd/>
                          <a:tailEnd/>
                        </a:ln>
                      </wps:spPr>
                      <wps:txbx>
                        <w:txbxContent>
                          <w:p w14:paraId="74573B46" w14:textId="5EC6D23F" w:rsidR="007E2195" w:rsidRPr="00BB6E41" w:rsidRDefault="007E2195" w:rsidP="003438E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457161">
                              <w:rPr>
                                <w:rFonts w:ascii="ＭＳ ゴシック" w:eastAsia="ＭＳ ゴシック" w:hAnsi="ＭＳ ゴシック" w:hint="eastAsia"/>
                                <w:sz w:val="36"/>
                                <w:szCs w:val="36"/>
                              </w:rPr>
                              <w:t>7・8・9</w:t>
                            </w:r>
                            <w:r>
                              <w:rPr>
                                <w:rFonts w:ascii="ＭＳ ゴシック" w:eastAsia="ＭＳ ゴシック" w:hAnsi="ＭＳ ゴシック" w:hint="eastAsia"/>
                                <w:sz w:val="36"/>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E746F" id="_x0000_t202" coordsize="21600,21600" o:spt="202" path="m,l,21600r21600,l21600,xe">
                <v:stroke joinstyle="miter"/>
                <v:path gradientshapeok="t" o:connecttype="rect"/>
              </v:shapetype>
              <v:shape id="テキスト ボックス 2" o:spid="_x0000_s1026" type="#_x0000_t202" style="position:absolute;left:0;text-align:left;margin-left:281.95pt;margin-top:-.6pt;width:199.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">
                <v:textbox inset="5.85pt,.7pt,5.85pt,.7pt">
                  <w:txbxContent>
                    <w:p w14:paraId="74573B46" w14:textId="5EC6D23F" w:rsidR="007E2195" w:rsidRPr="00BB6E41" w:rsidRDefault="007E2195" w:rsidP="003438E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457161">
                        <w:rPr>
                          <w:rFonts w:ascii="ＭＳ ゴシック" w:eastAsia="ＭＳ ゴシック" w:hAnsi="ＭＳ ゴシック" w:hint="eastAsia"/>
                          <w:sz w:val="36"/>
                          <w:szCs w:val="36"/>
                        </w:rPr>
                        <w:t>7・8・9</w:t>
                      </w:r>
                      <w:r>
                        <w:rPr>
                          <w:rFonts w:ascii="ＭＳ ゴシック" w:eastAsia="ＭＳ ゴシック" w:hAnsi="ＭＳ ゴシック" w:hint="eastAsia"/>
                          <w:sz w:val="36"/>
                          <w:szCs w:val="36"/>
                        </w:rPr>
                        <w:t>年度用</w:t>
                      </w:r>
                    </w:p>
                  </w:txbxContent>
                </v:textbox>
              </v:shape>
            </w:pict>
          </mc:Fallback>
        </mc:AlternateContent>
      </w:r>
    </w:p>
    <w:p w14:paraId="1CE4B758" w14:textId="77777777" w:rsidR="00717C7E" w:rsidRPr="001E495D" w:rsidRDefault="00717C7E" w:rsidP="001E495D">
      <w:pPr>
        <w:snapToGrid w:val="0"/>
        <w:rPr>
          <w:rFonts w:ascii="游ゴシック" w:eastAsia="游ゴシック" w:hAnsi="游ゴシック"/>
          <w:sz w:val="32"/>
          <w:szCs w:val="32"/>
        </w:rPr>
      </w:pPr>
    </w:p>
    <w:p w14:paraId="0D5A7DB1" w14:textId="77777777" w:rsidR="00717C7E" w:rsidRPr="001E495D" w:rsidRDefault="00717C7E" w:rsidP="001E495D">
      <w:pPr>
        <w:snapToGrid w:val="0"/>
        <w:jc w:val="center"/>
        <w:rPr>
          <w:rFonts w:ascii="游ゴシック" w:eastAsia="游ゴシック" w:hAnsi="游ゴシック"/>
          <w:sz w:val="32"/>
          <w:szCs w:val="32"/>
        </w:rPr>
      </w:pPr>
      <w:r w:rsidRPr="00427BCD">
        <w:rPr>
          <w:rFonts w:ascii="游ゴシック" w:eastAsia="游ゴシック" w:hAnsi="游ゴシック" w:hint="eastAsia"/>
          <w:b/>
          <w:bCs/>
          <w:spacing w:val="800"/>
          <w:kern w:val="0"/>
          <w:sz w:val="40"/>
          <w:fitText w:val="4400" w:id="1821517057"/>
        </w:rPr>
        <w:t>誓約</w:t>
      </w:r>
      <w:r w:rsidRPr="00427BCD">
        <w:rPr>
          <w:rFonts w:ascii="游ゴシック" w:eastAsia="游ゴシック" w:hAnsi="游ゴシック" w:hint="eastAsia"/>
          <w:b/>
          <w:bCs/>
          <w:kern w:val="0"/>
          <w:sz w:val="40"/>
          <w:fitText w:val="4400" w:id="1821517057"/>
        </w:rPr>
        <w:t>書</w:t>
      </w:r>
    </w:p>
    <w:p w14:paraId="6394B728" w14:textId="77777777" w:rsidR="00717C7E" w:rsidRPr="00427BCD" w:rsidRDefault="003438E0" w:rsidP="001E495D">
      <w:pPr>
        <w:snapToGrid w:val="0"/>
        <w:spacing w:beforeLines="50" w:before="180"/>
        <w:ind w:right="220"/>
        <w:jc w:val="right"/>
        <w:rPr>
          <w:rFonts w:ascii="游明朝" w:eastAsia="游明朝" w:hAnsi="游明朝"/>
          <w:sz w:val="24"/>
        </w:rPr>
      </w:pPr>
      <w:r w:rsidRPr="00427BCD">
        <w:rPr>
          <w:rFonts w:ascii="游明朝" w:eastAsia="游明朝" w:hAnsi="游明朝" w:hint="eastAsia"/>
          <w:sz w:val="24"/>
        </w:rPr>
        <w:t>令和</w:t>
      </w:r>
      <w:r w:rsidR="00717C7E" w:rsidRPr="00427BCD">
        <w:rPr>
          <w:rFonts w:ascii="游明朝" w:eastAsia="游明朝" w:hAnsi="游明朝" w:hint="eastAsia"/>
          <w:sz w:val="24"/>
        </w:rPr>
        <w:t xml:space="preserve">　　年　　月　　日</w:t>
      </w:r>
    </w:p>
    <w:p w14:paraId="5B435AC9" w14:textId="77777777" w:rsidR="00717C7E" w:rsidRPr="00427BCD" w:rsidRDefault="00717C7E" w:rsidP="001E495D">
      <w:pPr>
        <w:snapToGrid w:val="0"/>
        <w:ind w:leftChars="-1" w:left="-2"/>
        <w:rPr>
          <w:rFonts w:ascii="游明朝" w:eastAsia="游明朝" w:hAnsi="游明朝"/>
        </w:rPr>
      </w:pPr>
    </w:p>
    <w:p w14:paraId="41FEC861" w14:textId="77777777" w:rsidR="00717C7E" w:rsidRPr="00427BCD" w:rsidRDefault="00717C7E" w:rsidP="001E495D">
      <w:pPr>
        <w:snapToGrid w:val="0"/>
        <w:rPr>
          <w:rFonts w:ascii="游明朝" w:eastAsia="游明朝" w:hAnsi="游明朝"/>
        </w:rPr>
      </w:pPr>
    </w:p>
    <w:p w14:paraId="665A18A3" w14:textId="503FAF58" w:rsidR="00717C7E" w:rsidRPr="00FD0F55" w:rsidRDefault="00717C7E" w:rsidP="001E495D">
      <w:pPr>
        <w:snapToGrid w:val="0"/>
        <w:ind w:firstLineChars="100" w:firstLine="220"/>
        <w:rPr>
          <w:rFonts w:ascii="游明朝" w:eastAsia="游明朝" w:hAnsi="游明朝"/>
          <w:sz w:val="22"/>
        </w:rPr>
      </w:pPr>
      <w:r w:rsidRPr="00FD0F55">
        <w:rPr>
          <w:rFonts w:ascii="游明朝" w:eastAsia="游明朝" w:hAnsi="游明朝" w:hint="eastAsia"/>
          <w:sz w:val="22"/>
        </w:rPr>
        <w:t>木島平村</w:t>
      </w:r>
      <w:r w:rsidR="00FD0F55">
        <w:rPr>
          <w:rFonts w:ascii="游明朝" w:eastAsia="游明朝" w:hAnsi="游明朝" w:hint="eastAsia"/>
          <w:sz w:val="22"/>
        </w:rPr>
        <w:t xml:space="preserve">　あて</w:t>
      </w:r>
    </w:p>
    <w:p w14:paraId="29701888" w14:textId="77777777" w:rsidR="00717C7E" w:rsidRPr="00427BCD" w:rsidRDefault="00717C7E" w:rsidP="001E495D">
      <w:pPr>
        <w:snapToGrid w:val="0"/>
        <w:rPr>
          <w:rFonts w:ascii="游明朝" w:eastAsia="游明朝" w:hAnsi="游明朝"/>
          <w:sz w:val="24"/>
        </w:rPr>
      </w:pPr>
    </w:p>
    <w:p w14:paraId="4C69E1C9" w14:textId="77777777" w:rsidR="00717C7E" w:rsidRPr="00427BCD" w:rsidRDefault="00717C7E" w:rsidP="001E495D">
      <w:pPr>
        <w:snapToGrid w:val="0"/>
        <w:rPr>
          <w:rFonts w:ascii="游明朝" w:eastAsia="游明朝" w:hAnsi="游明朝"/>
          <w:sz w:val="24"/>
        </w:rPr>
      </w:pPr>
    </w:p>
    <w:p w14:paraId="1507C7B2" w14:textId="5365A5D9" w:rsidR="00717C7E" w:rsidRPr="00427BCD" w:rsidRDefault="00717C7E" w:rsidP="00427BCD">
      <w:pPr>
        <w:snapToGrid w:val="0"/>
        <w:ind w:leftChars="1957" w:left="4110"/>
        <w:rPr>
          <w:rFonts w:ascii="游明朝" w:eastAsia="游明朝" w:hAnsi="游明朝"/>
          <w:sz w:val="24"/>
        </w:rPr>
      </w:pPr>
      <w:r w:rsidRPr="00427BCD">
        <w:rPr>
          <w:rFonts w:ascii="游明朝" w:eastAsia="游明朝" w:hAnsi="游明朝" w:hint="eastAsia"/>
          <w:sz w:val="24"/>
        </w:rPr>
        <w:t>住所（所在地）</w:t>
      </w:r>
    </w:p>
    <w:p w14:paraId="6684ABD0" w14:textId="5899BB1E" w:rsidR="00717C7E" w:rsidRPr="00427BCD" w:rsidRDefault="00717C7E" w:rsidP="00427BCD">
      <w:pPr>
        <w:snapToGrid w:val="0"/>
        <w:ind w:leftChars="1957" w:left="4110"/>
        <w:rPr>
          <w:rFonts w:ascii="游明朝" w:eastAsia="游明朝" w:hAnsi="游明朝"/>
          <w:sz w:val="24"/>
        </w:rPr>
      </w:pPr>
      <w:r w:rsidRPr="00427BCD">
        <w:rPr>
          <w:rFonts w:ascii="游明朝" w:eastAsia="游明朝" w:hAnsi="游明朝" w:hint="eastAsia"/>
          <w:sz w:val="24"/>
        </w:rPr>
        <w:t>商号又は名称</w:t>
      </w:r>
    </w:p>
    <w:p w14:paraId="0AC03497" w14:textId="689D9AEA" w:rsidR="00717C7E" w:rsidRPr="00427BCD" w:rsidRDefault="00717C7E" w:rsidP="00427BCD">
      <w:pPr>
        <w:snapToGrid w:val="0"/>
        <w:ind w:leftChars="1957" w:left="4110"/>
        <w:rPr>
          <w:rFonts w:ascii="游明朝" w:eastAsia="游明朝" w:hAnsi="游明朝"/>
          <w:sz w:val="24"/>
        </w:rPr>
      </w:pPr>
      <w:r w:rsidRPr="00427BCD">
        <w:rPr>
          <w:rFonts w:ascii="游明朝" w:eastAsia="游明朝" w:hAnsi="游明朝" w:hint="eastAsia"/>
          <w:sz w:val="24"/>
        </w:rPr>
        <w:t xml:space="preserve">代表者　職　氏名　　　　　　　　　</w:t>
      </w:r>
      <w:r w:rsidR="00427BCD">
        <w:rPr>
          <w:rFonts w:ascii="游明朝" w:eastAsia="游明朝" w:hAnsi="游明朝" w:hint="eastAsia"/>
          <w:sz w:val="24"/>
        </w:rPr>
        <w:t xml:space="preserve">　　　　</w:t>
      </w:r>
      <w:r w:rsidRPr="00427BCD">
        <w:rPr>
          <w:rFonts w:ascii="游明朝" w:eastAsia="游明朝" w:hAnsi="游明朝" w:hint="eastAsia"/>
          <w:sz w:val="24"/>
        </w:rPr>
        <w:t>実印</w:t>
      </w:r>
    </w:p>
    <w:p w14:paraId="0AAE3929" w14:textId="77777777" w:rsidR="00717C7E" w:rsidRPr="00427BCD" w:rsidRDefault="00717C7E" w:rsidP="001E495D">
      <w:pPr>
        <w:snapToGrid w:val="0"/>
        <w:rPr>
          <w:rFonts w:ascii="游明朝" w:eastAsia="游明朝" w:hAnsi="游明朝"/>
          <w:sz w:val="24"/>
        </w:rPr>
      </w:pPr>
    </w:p>
    <w:p w14:paraId="58D38521" w14:textId="77777777" w:rsidR="00717C7E" w:rsidRPr="00427BCD" w:rsidRDefault="00717C7E" w:rsidP="001E495D">
      <w:pPr>
        <w:snapToGrid w:val="0"/>
        <w:rPr>
          <w:rFonts w:ascii="游明朝" w:eastAsia="游明朝" w:hAnsi="游明朝"/>
          <w:sz w:val="24"/>
        </w:rPr>
      </w:pPr>
    </w:p>
    <w:p w14:paraId="45A71569" w14:textId="2370A916" w:rsidR="00717C7E" w:rsidRPr="00427BCD" w:rsidRDefault="003438E0" w:rsidP="001E495D">
      <w:pPr>
        <w:snapToGrid w:val="0"/>
        <w:ind w:firstLineChars="100" w:firstLine="240"/>
        <w:rPr>
          <w:rFonts w:ascii="游明朝" w:eastAsia="游明朝" w:hAnsi="游明朝"/>
          <w:sz w:val="24"/>
        </w:rPr>
      </w:pPr>
      <w:r w:rsidRPr="00427BCD">
        <w:rPr>
          <w:rFonts w:ascii="游明朝" w:eastAsia="游明朝" w:hAnsi="游明朝" w:hint="eastAsia"/>
          <w:sz w:val="24"/>
        </w:rPr>
        <w:t>令和</w:t>
      </w:r>
      <w:r w:rsidR="00457161" w:rsidRPr="00427BCD">
        <w:rPr>
          <w:rFonts w:ascii="游明朝" w:eastAsia="游明朝" w:hAnsi="游明朝" w:hint="eastAsia"/>
          <w:sz w:val="24"/>
        </w:rPr>
        <w:t>7・8・9</w:t>
      </w:r>
      <w:r w:rsidR="00717C7E" w:rsidRPr="00427BCD">
        <w:rPr>
          <w:rFonts w:ascii="游明朝" w:eastAsia="游明朝" w:hAnsi="游明朝" w:hint="eastAsia"/>
          <w:sz w:val="24"/>
        </w:rPr>
        <w:t>年度</w:t>
      </w:r>
      <w:r w:rsidR="00803E39" w:rsidRPr="00427BCD">
        <w:rPr>
          <w:rFonts w:ascii="游明朝" w:eastAsia="游明朝" w:hAnsi="游明朝" w:hint="eastAsia"/>
          <w:sz w:val="24"/>
        </w:rPr>
        <w:t>（</w:t>
      </w:r>
      <w:r w:rsidR="00717C7E" w:rsidRPr="00427BCD">
        <w:rPr>
          <w:rFonts w:ascii="游明朝" w:eastAsia="游明朝" w:hAnsi="游明朝" w:hint="eastAsia"/>
          <w:sz w:val="24"/>
        </w:rPr>
        <w:t>建設工事及び建設コンサルタント等</w:t>
      </w:r>
      <w:r w:rsidR="00803E39" w:rsidRPr="00427BCD">
        <w:rPr>
          <w:rFonts w:ascii="游明朝" w:eastAsia="游明朝" w:hAnsi="游明朝" w:hint="eastAsia"/>
          <w:sz w:val="24"/>
        </w:rPr>
        <w:t>・物件の買い入れ等）</w:t>
      </w:r>
      <w:r w:rsidR="00717C7E" w:rsidRPr="00427BCD">
        <w:rPr>
          <w:rFonts w:ascii="游明朝" w:eastAsia="游明朝" w:hAnsi="游明朝" w:hint="eastAsia"/>
          <w:sz w:val="24"/>
        </w:rPr>
        <w:t>の業務に係る入札参加資格の審査申請にあたり、次の内容について誓約します。</w:t>
      </w:r>
    </w:p>
    <w:p w14:paraId="35ED2F7E" w14:textId="77777777" w:rsidR="00717C7E" w:rsidRPr="00427BCD" w:rsidRDefault="00717C7E" w:rsidP="001E495D">
      <w:pPr>
        <w:snapToGrid w:val="0"/>
        <w:rPr>
          <w:rFonts w:ascii="游明朝" w:eastAsia="游明朝" w:hAnsi="游明朝"/>
          <w:sz w:val="24"/>
        </w:rPr>
      </w:pPr>
    </w:p>
    <w:p w14:paraId="6743C026" w14:textId="77777777" w:rsidR="00717C7E" w:rsidRPr="00427BCD" w:rsidRDefault="00717C7E" w:rsidP="001E495D">
      <w:pPr>
        <w:pStyle w:val="a3"/>
        <w:snapToGrid w:val="0"/>
        <w:jc w:val="both"/>
        <w:rPr>
          <w:rFonts w:ascii="游明朝" w:eastAsia="游明朝" w:hAnsi="游明朝"/>
          <w:sz w:val="28"/>
          <w:szCs w:val="22"/>
        </w:rPr>
      </w:pPr>
    </w:p>
    <w:p w14:paraId="2D2F67AB" w14:textId="77777777" w:rsidR="00717C7E" w:rsidRPr="00427BCD" w:rsidRDefault="00717C7E" w:rsidP="001E495D">
      <w:pPr>
        <w:snapToGrid w:val="0"/>
        <w:rPr>
          <w:rFonts w:ascii="游明朝" w:eastAsia="游明朝" w:hAnsi="游明朝"/>
          <w:sz w:val="24"/>
        </w:rPr>
      </w:pPr>
    </w:p>
    <w:p w14:paraId="7EC97587" w14:textId="4963858D" w:rsidR="00717C7E" w:rsidRPr="00427BCD" w:rsidRDefault="00717C7E" w:rsidP="00427BCD">
      <w:pPr>
        <w:pStyle w:val="a9"/>
        <w:numPr>
          <w:ilvl w:val="0"/>
          <w:numId w:val="2"/>
        </w:numPr>
        <w:snapToGrid w:val="0"/>
        <w:spacing w:afterLines="50" w:after="180"/>
        <w:ind w:leftChars="0"/>
        <w:rPr>
          <w:rFonts w:ascii="游明朝" w:eastAsia="游明朝" w:hAnsi="游明朝"/>
          <w:sz w:val="24"/>
        </w:rPr>
      </w:pPr>
      <w:r w:rsidRPr="00427BCD">
        <w:rPr>
          <w:rFonts w:ascii="游明朝" w:eastAsia="游明朝" w:hAnsi="游明朝" w:hint="eastAsia"/>
          <w:sz w:val="24"/>
        </w:rPr>
        <w:t>現在及び今後、上記資格有効期間終了時まで木島平村暴力団排除条例（平成24年木島平村条例第15号）第２条第２号に規定する暴力団員又は同条例第６条第１項に規定する暴力団関係者でないこと。</w:t>
      </w:r>
    </w:p>
    <w:p w14:paraId="0243A783" w14:textId="30B04D35" w:rsidR="00717C7E" w:rsidRPr="00427BCD" w:rsidRDefault="00717C7E" w:rsidP="00427BCD">
      <w:pPr>
        <w:pStyle w:val="a9"/>
        <w:numPr>
          <w:ilvl w:val="0"/>
          <w:numId w:val="2"/>
        </w:numPr>
        <w:snapToGrid w:val="0"/>
        <w:spacing w:afterLines="50" w:after="180"/>
        <w:ind w:leftChars="0"/>
        <w:rPr>
          <w:rFonts w:ascii="游明朝" w:eastAsia="游明朝" w:hAnsi="游明朝"/>
          <w:sz w:val="24"/>
        </w:rPr>
      </w:pPr>
      <w:r w:rsidRPr="00427BCD">
        <w:rPr>
          <w:rFonts w:ascii="游明朝" w:eastAsia="游明朝" w:hAnsi="游明朝" w:hint="eastAsia"/>
          <w:sz w:val="24"/>
        </w:rPr>
        <w:t>この誓約について虚偽であったことが判明した場合又はこの誓約に反した場合は、当方が不利益を被ることとなっても、異議は一切申し立てないこと。</w:t>
      </w:r>
    </w:p>
    <w:p w14:paraId="162E4E55" w14:textId="3A7212CA" w:rsidR="00B9440D" w:rsidRPr="00427BCD" w:rsidRDefault="00717C7E" w:rsidP="00427BCD">
      <w:pPr>
        <w:pStyle w:val="a9"/>
        <w:numPr>
          <w:ilvl w:val="0"/>
          <w:numId w:val="2"/>
        </w:numPr>
        <w:snapToGrid w:val="0"/>
        <w:ind w:leftChars="0"/>
        <w:rPr>
          <w:rFonts w:ascii="游明朝" w:eastAsia="游明朝" w:hAnsi="游明朝"/>
          <w:sz w:val="24"/>
        </w:rPr>
      </w:pPr>
      <w:r w:rsidRPr="00427BCD">
        <w:rPr>
          <w:rFonts w:ascii="游明朝" w:eastAsia="游明朝" w:hAnsi="游明朝" w:hint="eastAsia"/>
          <w:sz w:val="24"/>
        </w:rPr>
        <w:t>貴職から求めがあれば、当方の役員等名簿（生年月日を含む）を提出し、これらの書類から確認できる個人情報を貴職が長野県警察本部に提供することに同意すること。</w:t>
      </w:r>
    </w:p>
    <w:p w14:paraId="097FE12F" w14:textId="77777777" w:rsidR="007E2195" w:rsidRPr="001E495D" w:rsidRDefault="007E2195" w:rsidP="001E495D">
      <w:pPr>
        <w:snapToGrid w:val="0"/>
        <w:ind w:leftChars="100" w:left="450" w:hangingChars="100" w:hanging="240"/>
        <w:rPr>
          <w:rFonts w:ascii="游ゴシック" w:eastAsia="游ゴシック" w:hAnsi="游ゴシック"/>
          <w:sz w:val="24"/>
        </w:rPr>
      </w:pPr>
    </w:p>
    <w:sectPr w:rsidR="007E2195" w:rsidRPr="001E495D" w:rsidSect="00717C7E">
      <w:pgSz w:w="11906" w:h="16838"/>
      <w:pgMar w:top="1418" w:right="1274"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A747" w14:textId="77777777" w:rsidR="007E2195" w:rsidRDefault="007E2195" w:rsidP="003438E0">
      <w:r>
        <w:separator/>
      </w:r>
    </w:p>
  </w:endnote>
  <w:endnote w:type="continuationSeparator" w:id="0">
    <w:p w14:paraId="302A7F5C" w14:textId="77777777" w:rsidR="007E2195" w:rsidRDefault="007E2195" w:rsidP="0034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0A18" w14:textId="77777777" w:rsidR="007E2195" w:rsidRDefault="007E2195" w:rsidP="003438E0">
      <w:r>
        <w:separator/>
      </w:r>
    </w:p>
  </w:footnote>
  <w:footnote w:type="continuationSeparator" w:id="0">
    <w:p w14:paraId="1AC30E6E" w14:textId="77777777" w:rsidR="007E2195" w:rsidRDefault="007E2195" w:rsidP="00343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295D"/>
    <w:multiLevelType w:val="hybridMultilevel"/>
    <w:tmpl w:val="FFF6259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9B64B7"/>
    <w:multiLevelType w:val="hybridMultilevel"/>
    <w:tmpl w:val="3E802A60"/>
    <w:lvl w:ilvl="0" w:tplc="7F2C3064">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358308">
    <w:abstractNumId w:val="0"/>
  </w:num>
  <w:num w:numId="2" w16cid:durableId="116805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7E"/>
    <w:rsid w:val="001E495D"/>
    <w:rsid w:val="003438E0"/>
    <w:rsid w:val="00427BCD"/>
    <w:rsid w:val="0045382A"/>
    <w:rsid w:val="00457161"/>
    <w:rsid w:val="00491BEF"/>
    <w:rsid w:val="004D249F"/>
    <w:rsid w:val="00717C7E"/>
    <w:rsid w:val="007E2195"/>
    <w:rsid w:val="007F5A71"/>
    <w:rsid w:val="00803E39"/>
    <w:rsid w:val="00A42DC6"/>
    <w:rsid w:val="00B9440D"/>
    <w:rsid w:val="00D12154"/>
    <w:rsid w:val="00E92BC5"/>
    <w:rsid w:val="00EA4036"/>
    <w:rsid w:val="00FD0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BA8060"/>
  <w15:chartTrackingRefBased/>
  <w15:docId w15:val="{62B2DC2B-B9EB-44A9-8F2A-BA79D0D8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17C7E"/>
    <w:pPr>
      <w:jc w:val="center"/>
    </w:pPr>
    <w:rPr>
      <w:rFonts w:ascii="ＭＳ 明朝" w:eastAsia="ＭＳ 明朝" w:hAnsi="Century" w:cs="Times New Roman"/>
      <w:sz w:val="26"/>
      <w:szCs w:val="24"/>
    </w:rPr>
  </w:style>
  <w:style w:type="character" w:customStyle="1" w:styleId="a4">
    <w:name w:val="記 (文字)"/>
    <w:basedOn w:val="a0"/>
    <w:link w:val="a3"/>
    <w:rsid w:val="00717C7E"/>
    <w:rPr>
      <w:rFonts w:ascii="ＭＳ 明朝" w:eastAsia="ＭＳ 明朝" w:hAnsi="Century" w:cs="Times New Roman"/>
      <w:sz w:val="26"/>
      <w:szCs w:val="24"/>
    </w:rPr>
  </w:style>
  <w:style w:type="paragraph" w:styleId="a5">
    <w:name w:val="header"/>
    <w:basedOn w:val="a"/>
    <w:link w:val="a6"/>
    <w:uiPriority w:val="99"/>
    <w:unhideWhenUsed/>
    <w:rsid w:val="003438E0"/>
    <w:pPr>
      <w:tabs>
        <w:tab w:val="center" w:pos="4252"/>
        <w:tab w:val="right" w:pos="8504"/>
      </w:tabs>
      <w:snapToGrid w:val="0"/>
    </w:pPr>
  </w:style>
  <w:style w:type="character" w:customStyle="1" w:styleId="a6">
    <w:name w:val="ヘッダー (文字)"/>
    <w:basedOn w:val="a0"/>
    <w:link w:val="a5"/>
    <w:uiPriority w:val="99"/>
    <w:rsid w:val="003438E0"/>
  </w:style>
  <w:style w:type="paragraph" w:styleId="a7">
    <w:name w:val="footer"/>
    <w:basedOn w:val="a"/>
    <w:link w:val="a8"/>
    <w:uiPriority w:val="99"/>
    <w:unhideWhenUsed/>
    <w:rsid w:val="003438E0"/>
    <w:pPr>
      <w:tabs>
        <w:tab w:val="center" w:pos="4252"/>
        <w:tab w:val="right" w:pos="8504"/>
      </w:tabs>
      <w:snapToGrid w:val="0"/>
    </w:pPr>
  </w:style>
  <w:style w:type="character" w:customStyle="1" w:styleId="a8">
    <w:name w:val="フッター (文字)"/>
    <w:basedOn w:val="a0"/>
    <w:link w:val="a7"/>
    <w:uiPriority w:val="99"/>
    <w:rsid w:val="003438E0"/>
  </w:style>
  <w:style w:type="paragraph" w:styleId="a9">
    <w:name w:val="List Paragraph"/>
    <w:basedOn w:val="a"/>
    <w:uiPriority w:val="34"/>
    <w:qFormat/>
    <w:rsid w:val="00427B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14</cp:revision>
  <cp:lastPrinted>2021-11-19T06:33:00Z</cp:lastPrinted>
  <dcterms:created xsi:type="dcterms:W3CDTF">2018-12-17T23:36:00Z</dcterms:created>
  <dcterms:modified xsi:type="dcterms:W3CDTF">2024-10-09T00:42:00Z</dcterms:modified>
</cp:coreProperties>
</file>